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99C87" w14:textId="3487BA27" w:rsidR="00D6702A" w:rsidRDefault="0033625F">
      <w:pPr>
        <w:spacing w:before="80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08E60FA" wp14:editId="134A1D00">
            <wp:extent cx="5424488" cy="10210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138" cy="10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99C88" w14:textId="77777777" w:rsidR="00D6702A" w:rsidRDefault="00D6702A">
      <w:pPr>
        <w:spacing w:before="16" w:line="160" w:lineRule="exact"/>
        <w:rPr>
          <w:sz w:val="16"/>
          <w:szCs w:val="16"/>
        </w:rPr>
      </w:pPr>
    </w:p>
    <w:p w14:paraId="40599C89" w14:textId="3BDEB26F" w:rsidR="00D6702A" w:rsidRDefault="0033625F">
      <w:pPr>
        <w:spacing w:before="74"/>
        <w:ind w:left="942" w:right="9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b/>
          <w:color w:val="0000CD"/>
          <w:spacing w:val="-1"/>
          <w:sz w:val="20"/>
        </w:rPr>
        <w:t>IbPRIA</w:t>
      </w:r>
      <w:proofErr w:type="spellEnd"/>
      <w:r>
        <w:rPr>
          <w:rFonts w:ascii="Times New Roman"/>
          <w:b/>
          <w:color w:val="0000CD"/>
          <w:spacing w:val="-1"/>
          <w:sz w:val="20"/>
        </w:rPr>
        <w:t xml:space="preserve"> 2019</w:t>
      </w:r>
      <w:r>
        <w:rPr>
          <w:rFonts w:ascii="Times New Roman"/>
          <w:b/>
          <w:color w:val="0000CD"/>
          <w:spacing w:val="-1"/>
          <w:sz w:val="20"/>
        </w:rPr>
        <w:t>: 9</w:t>
      </w:r>
      <w:r>
        <w:rPr>
          <w:rFonts w:ascii="Times New Roman"/>
          <w:b/>
          <w:color w:val="0000CD"/>
          <w:spacing w:val="-1"/>
          <w:sz w:val="20"/>
        </w:rPr>
        <w:t>th</w:t>
      </w:r>
      <w:r>
        <w:rPr>
          <w:rFonts w:ascii="Times New Roman"/>
          <w:b/>
          <w:color w:val="0000CD"/>
          <w:sz w:val="20"/>
        </w:rPr>
        <w:t xml:space="preserve"> </w:t>
      </w:r>
      <w:r>
        <w:rPr>
          <w:rFonts w:ascii="Times New Roman"/>
          <w:b/>
          <w:color w:val="0000CD"/>
          <w:spacing w:val="-1"/>
          <w:sz w:val="20"/>
        </w:rPr>
        <w:t xml:space="preserve">Iberian Conference </w:t>
      </w:r>
      <w:r>
        <w:rPr>
          <w:rFonts w:ascii="Times New Roman"/>
          <w:b/>
          <w:color w:val="0000CD"/>
          <w:sz w:val="20"/>
        </w:rPr>
        <w:t>on</w:t>
      </w:r>
      <w:r>
        <w:rPr>
          <w:rFonts w:ascii="Times New Roman"/>
          <w:b/>
          <w:color w:val="0000CD"/>
          <w:spacing w:val="-2"/>
          <w:sz w:val="20"/>
        </w:rPr>
        <w:t xml:space="preserve"> </w:t>
      </w:r>
      <w:r>
        <w:rPr>
          <w:rFonts w:ascii="Times New Roman"/>
          <w:b/>
          <w:color w:val="0000CD"/>
          <w:spacing w:val="-1"/>
          <w:sz w:val="20"/>
        </w:rPr>
        <w:t>Pattern Recognition and</w:t>
      </w:r>
      <w:r>
        <w:rPr>
          <w:rFonts w:ascii="Times New Roman"/>
          <w:b/>
          <w:color w:val="0000CD"/>
          <w:sz w:val="20"/>
        </w:rPr>
        <w:t xml:space="preserve"> </w:t>
      </w:r>
      <w:r>
        <w:rPr>
          <w:rFonts w:ascii="Times New Roman"/>
          <w:b/>
          <w:color w:val="0000CD"/>
          <w:spacing w:val="-1"/>
          <w:sz w:val="20"/>
        </w:rPr>
        <w:t>Image Analysis</w:t>
      </w:r>
    </w:p>
    <w:p w14:paraId="40599C8A" w14:textId="77777777" w:rsidR="00D6702A" w:rsidRDefault="00D6702A">
      <w:pPr>
        <w:spacing w:before="14" w:line="220" w:lineRule="exact"/>
      </w:pPr>
    </w:p>
    <w:p w14:paraId="40599C8B" w14:textId="77777777" w:rsidR="00D6702A" w:rsidRDefault="0033625F">
      <w:pPr>
        <w:ind w:left="942" w:right="95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Demo expression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interest</w:t>
      </w:r>
      <w:r>
        <w:rPr>
          <w:rFonts w:ascii="Calibri"/>
          <w:b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form</w:t>
      </w:r>
    </w:p>
    <w:p w14:paraId="40599C8C" w14:textId="77777777" w:rsidR="00D6702A" w:rsidRDefault="00D6702A">
      <w:pPr>
        <w:spacing w:line="320" w:lineRule="exact"/>
        <w:rPr>
          <w:sz w:val="32"/>
          <w:szCs w:val="32"/>
        </w:rPr>
      </w:pPr>
    </w:p>
    <w:p w14:paraId="40599C8D" w14:textId="77777777" w:rsidR="00D6702A" w:rsidRDefault="00D6702A">
      <w:pPr>
        <w:spacing w:before="8" w:line="440" w:lineRule="exact"/>
        <w:rPr>
          <w:sz w:val="44"/>
          <w:szCs w:val="44"/>
        </w:rPr>
      </w:pPr>
    </w:p>
    <w:p w14:paraId="40599C8E" w14:textId="77777777" w:rsidR="00D6702A" w:rsidRDefault="0033625F">
      <w:pPr>
        <w:spacing w:line="454" w:lineRule="auto"/>
        <w:ind w:left="100" w:right="119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Corresponding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author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name: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…………………………………....………..………………………....………………………….</w:t>
      </w:r>
      <w:r>
        <w:rPr>
          <w:rFonts w:ascii="Calibri" w:eastAsia="Calibri" w:hAnsi="Calibri" w:cs="Calibri"/>
          <w:spacing w:val="79"/>
          <w:w w:val="9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Corresponding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author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email: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…………………………………...…………………………………....………………………….</w:t>
      </w:r>
      <w:r>
        <w:rPr>
          <w:rFonts w:ascii="Calibri" w:eastAsia="Calibri" w:hAnsi="Calibri" w:cs="Calibri"/>
          <w:spacing w:val="71"/>
          <w:w w:val="9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Affiliations</w:t>
      </w:r>
      <w:r>
        <w:rPr>
          <w:rFonts w:ascii="Calibri" w:eastAsia="Calibri" w:hAnsi="Calibri" w:cs="Calibri"/>
          <w:b/>
          <w:bCs/>
          <w:spacing w:val="-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(Company/University):</w:t>
      </w:r>
      <w:r>
        <w:rPr>
          <w:rFonts w:ascii="Calibri" w:eastAsia="Calibri" w:hAnsi="Calibri" w:cs="Calibri"/>
          <w:b/>
          <w:bCs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…………………………………....…………………………………...………………….</w:t>
      </w:r>
      <w:r>
        <w:rPr>
          <w:rFonts w:ascii="Calibri" w:eastAsia="Calibri" w:hAnsi="Calibri" w:cs="Calibri"/>
          <w:spacing w:val="93"/>
          <w:w w:val="9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Address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(Country/City):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…………………………………....…………………………….…....…………………………………..</w:t>
      </w:r>
      <w:r>
        <w:rPr>
          <w:rFonts w:ascii="Calibri" w:eastAsia="Calibri" w:hAnsi="Calibri" w:cs="Calibri"/>
          <w:spacing w:val="87"/>
          <w:w w:val="9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Telephone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  <w:spacing w:val="70"/>
          <w:w w:val="9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5"/>
        </w:rPr>
        <w:t>Demo</w:t>
      </w:r>
      <w:r>
        <w:rPr>
          <w:rFonts w:ascii="Calibri" w:eastAsia="Calibri" w:hAnsi="Calibri" w:cs="Calibri"/>
          <w:b/>
          <w:bCs/>
          <w:w w:val="95"/>
        </w:rPr>
        <w:t xml:space="preserve">   </w:t>
      </w:r>
      <w:r>
        <w:rPr>
          <w:rFonts w:ascii="Calibri" w:eastAsia="Calibri" w:hAnsi="Calibri" w:cs="Calibri"/>
          <w:b/>
          <w:bCs/>
          <w:spacing w:val="29"/>
          <w:w w:val="95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5"/>
        </w:rPr>
        <w:t>title</w:t>
      </w:r>
      <w:r>
        <w:rPr>
          <w:rFonts w:ascii="Calibri" w:eastAsia="Calibri" w:hAnsi="Calibri" w:cs="Calibri"/>
          <w:spacing w:val="-1"/>
          <w:w w:val="95"/>
        </w:rPr>
        <w:t>:</w:t>
      </w:r>
      <w:r>
        <w:rPr>
          <w:rFonts w:ascii="Calibri" w:eastAsia="Calibri" w:hAnsi="Calibri" w:cs="Calibri"/>
          <w:w w:val="95"/>
        </w:rPr>
        <w:t xml:space="preserve">   </w:t>
      </w:r>
      <w:r>
        <w:rPr>
          <w:rFonts w:ascii="Calibri" w:eastAsia="Calibri" w:hAnsi="Calibri" w:cs="Calibri"/>
          <w:spacing w:val="34"/>
          <w:w w:val="95"/>
        </w:rPr>
        <w:t xml:space="preserve"> </w:t>
      </w:r>
      <w:r>
        <w:rPr>
          <w:rFonts w:ascii="Calibri" w:eastAsia="Calibri" w:hAnsi="Calibri" w:cs="Calibri"/>
          <w:spacing w:val="-1"/>
          <w:w w:val="95"/>
        </w:rPr>
        <w:t>…………………………………………………………………………………………………………………………………..</w:t>
      </w:r>
    </w:p>
    <w:p w14:paraId="40599C8F" w14:textId="77777777" w:rsidR="00D6702A" w:rsidRDefault="0033625F">
      <w:pPr>
        <w:pStyle w:val="Textoindependiente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……………………………………………………………………………………………………………………………………………………..</w:t>
      </w:r>
    </w:p>
    <w:p w14:paraId="40599C90" w14:textId="77777777" w:rsidR="00D6702A" w:rsidRDefault="00D6702A">
      <w:pPr>
        <w:spacing w:line="240" w:lineRule="exact"/>
        <w:rPr>
          <w:sz w:val="24"/>
          <w:szCs w:val="24"/>
        </w:rPr>
      </w:pPr>
    </w:p>
    <w:p w14:paraId="40599C91" w14:textId="77777777" w:rsidR="00D6702A" w:rsidRDefault="0033625F">
      <w:pPr>
        <w:ind w:left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Authors</w:t>
      </w:r>
      <w:r>
        <w:rPr>
          <w:rFonts w:ascii="Calibri" w:eastAsia="Calibri" w:hAnsi="Calibri" w:cs="Calibri"/>
          <w:b/>
          <w:bCs/>
          <w:spacing w:val="-2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names</w:t>
      </w:r>
      <w:r>
        <w:rPr>
          <w:rFonts w:ascii="Calibri" w:eastAsia="Calibri" w:hAnsi="Calibri" w:cs="Calibri"/>
          <w:b/>
          <w:bCs/>
          <w:spacing w:val="-21"/>
        </w:rPr>
        <w:t xml:space="preserve">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-2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affiliations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spacing w:val="-22"/>
        </w:rPr>
        <w:t xml:space="preserve"> </w:t>
      </w:r>
      <w:r>
        <w:rPr>
          <w:rFonts w:ascii="Calibri" w:eastAsia="Calibri" w:hAnsi="Calibri" w:cs="Calibri"/>
          <w:spacing w:val="-1"/>
        </w:rPr>
        <w:t>…………………………………....…………………………………....…………………….....</w:t>
      </w:r>
    </w:p>
    <w:p w14:paraId="40599C92" w14:textId="77777777" w:rsidR="00D6702A" w:rsidRDefault="00D6702A">
      <w:pPr>
        <w:spacing w:line="240" w:lineRule="exact"/>
        <w:rPr>
          <w:sz w:val="24"/>
          <w:szCs w:val="24"/>
        </w:rPr>
      </w:pPr>
    </w:p>
    <w:p w14:paraId="40599C93" w14:textId="77777777" w:rsidR="00D6702A" w:rsidRDefault="0033625F">
      <w:pPr>
        <w:pStyle w:val="Textoindependiente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……………………………………………………………………………………………………………………………………………………..</w:t>
      </w:r>
    </w:p>
    <w:p w14:paraId="40599C94" w14:textId="77777777" w:rsidR="00D6702A" w:rsidRDefault="00D6702A">
      <w:pPr>
        <w:spacing w:line="240" w:lineRule="exact"/>
        <w:rPr>
          <w:sz w:val="24"/>
          <w:szCs w:val="24"/>
        </w:rPr>
      </w:pPr>
    </w:p>
    <w:p w14:paraId="40599C95" w14:textId="77777777" w:rsidR="00D6702A" w:rsidRDefault="0033625F">
      <w:pPr>
        <w:pStyle w:val="Textoindependiente"/>
        <w:jc w:val="both"/>
      </w:pPr>
      <w:r>
        <w:rPr>
          <w:rFonts w:cs="Calibri"/>
          <w:b/>
          <w:bCs/>
          <w:spacing w:val="-1"/>
        </w:rPr>
        <w:t>Abstract</w:t>
      </w:r>
      <w:r>
        <w:rPr>
          <w:rFonts w:cs="Calibri"/>
          <w:b/>
          <w:bCs/>
          <w:spacing w:val="-22"/>
        </w:rPr>
        <w:t xml:space="preserve"> </w:t>
      </w:r>
      <w:r>
        <w:rPr>
          <w:spacing w:val="-1"/>
        </w:rPr>
        <w:t>(max</w:t>
      </w:r>
      <w:r>
        <w:rPr>
          <w:spacing w:val="-22"/>
        </w:rPr>
        <w:t xml:space="preserve"> </w:t>
      </w:r>
      <w:r>
        <w:t>100</w:t>
      </w:r>
      <w:r>
        <w:rPr>
          <w:spacing w:val="-21"/>
        </w:rPr>
        <w:t xml:space="preserve"> </w:t>
      </w:r>
      <w:r>
        <w:rPr>
          <w:spacing w:val="-1"/>
        </w:rPr>
        <w:t>words):</w:t>
      </w:r>
      <w:r>
        <w:rPr>
          <w:spacing w:val="-2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…………………………………………………………………………………………………………..</w:t>
      </w:r>
    </w:p>
    <w:p w14:paraId="40599C96" w14:textId="77777777" w:rsidR="00D6702A" w:rsidRDefault="00D6702A">
      <w:pPr>
        <w:spacing w:line="240" w:lineRule="exact"/>
        <w:rPr>
          <w:sz w:val="24"/>
          <w:szCs w:val="24"/>
        </w:rPr>
      </w:pPr>
    </w:p>
    <w:p w14:paraId="40599C97" w14:textId="77777777" w:rsidR="00D6702A" w:rsidRDefault="0033625F">
      <w:pPr>
        <w:pStyle w:val="Textoindependiente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……………………………………………………………………………………………………………………………………………………..</w:t>
      </w:r>
    </w:p>
    <w:p w14:paraId="40599C98" w14:textId="77777777" w:rsidR="00D6702A" w:rsidRDefault="0033625F">
      <w:pPr>
        <w:pStyle w:val="Textoindependiente"/>
        <w:spacing w:before="39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……………………………………………………………………………………………………………………………………………………..</w:t>
      </w:r>
    </w:p>
    <w:p w14:paraId="40599C99" w14:textId="77777777" w:rsidR="00D6702A" w:rsidRDefault="0033625F">
      <w:pPr>
        <w:pStyle w:val="Textoindependiente"/>
        <w:spacing w:before="41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……………………………………………………………………………………………………………………………………………………..</w:t>
      </w:r>
    </w:p>
    <w:p w14:paraId="40599C9A" w14:textId="77777777" w:rsidR="00D6702A" w:rsidRDefault="0033625F">
      <w:pPr>
        <w:pStyle w:val="Textoindependiente"/>
        <w:spacing w:before="39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……………………………………………………………………………………………………………………………………………………..</w:t>
      </w:r>
    </w:p>
    <w:p w14:paraId="40599C9B" w14:textId="77777777" w:rsidR="00D6702A" w:rsidRDefault="0033625F">
      <w:pPr>
        <w:pStyle w:val="Textoindependiente"/>
        <w:spacing w:before="39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……………………………………………………………………………………………………………………………………………………..</w:t>
      </w:r>
    </w:p>
    <w:p w14:paraId="40599C9C" w14:textId="77777777" w:rsidR="00D6702A" w:rsidRDefault="0033625F">
      <w:pPr>
        <w:pStyle w:val="Textoindependiente"/>
        <w:spacing w:before="41"/>
        <w:jc w:val="both"/>
      </w:pPr>
      <w:r>
        <w:rPr>
          <w:spacing w:val="-1"/>
        </w:rPr>
        <w:t>……………………………………………………</w:t>
      </w:r>
      <w:r>
        <w:rPr>
          <w:spacing w:val="-1"/>
        </w:rPr>
        <w:t>………………………………………………………………………………………………..</w:t>
      </w:r>
    </w:p>
    <w:p w14:paraId="40599C9D" w14:textId="77777777" w:rsidR="00D6702A" w:rsidRDefault="0033625F">
      <w:pPr>
        <w:pStyle w:val="Textoindependiente"/>
        <w:spacing w:before="39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……………………………………………………………………………………………………………………………………………………..</w:t>
      </w:r>
    </w:p>
    <w:p w14:paraId="40599C9E" w14:textId="77777777" w:rsidR="00D6702A" w:rsidRDefault="0033625F">
      <w:pPr>
        <w:pStyle w:val="Textoindependiente"/>
        <w:spacing w:before="39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……………………………………………………………………………………………………………………………………………………..</w:t>
      </w:r>
    </w:p>
    <w:p w14:paraId="40599C9F" w14:textId="77777777" w:rsidR="00D6702A" w:rsidRDefault="0033625F">
      <w:pPr>
        <w:pStyle w:val="Textoindependiente"/>
        <w:spacing w:before="41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…………………………………………………………………………………………………………………………………………………….</w:t>
      </w:r>
    </w:p>
    <w:p w14:paraId="40599CA0" w14:textId="77777777" w:rsidR="00D6702A" w:rsidRDefault="00D6702A">
      <w:pPr>
        <w:spacing w:line="240" w:lineRule="exact"/>
        <w:rPr>
          <w:sz w:val="24"/>
          <w:szCs w:val="24"/>
        </w:rPr>
      </w:pPr>
    </w:p>
    <w:p w14:paraId="40599CA1" w14:textId="77777777" w:rsidR="00D6702A" w:rsidRDefault="0033625F">
      <w:pPr>
        <w:pStyle w:val="Textoindependiente"/>
        <w:jc w:val="both"/>
      </w:pPr>
      <w:r>
        <w:rPr>
          <w:spacing w:val="-1"/>
        </w:rPr>
        <w:t>Would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rPr>
          <w:spacing w:val="-1"/>
        </w:rPr>
        <w:t>article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demo</w:t>
      </w:r>
      <w:r>
        <w:rPr>
          <w:spacing w:val="-5"/>
        </w:rPr>
        <w:t xml:space="preserve"> </w:t>
      </w:r>
      <w:r>
        <w:rPr>
          <w:spacing w:val="-1"/>
        </w:rPr>
        <w:t>(Optional:</w:t>
      </w:r>
      <w:r>
        <w:rPr>
          <w:spacing w:val="-7"/>
        </w:rPr>
        <w:t xml:space="preserve"> </w:t>
      </w:r>
      <w:r>
        <w:rPr>
          <w:spacing w:val="-1"/>
        </w:rPr>
        <w:t>yes/no):</w:t>
      </w:r>
      <w:r>
        <w:rPr>
          <w:spacing w:val="-7"/>
        </w:rPr>
        <w:t xml:space="preserve"> </w:t>
      </w:r>
      <w:r>
        <w:rPr>
          <w:spacing w:val="-1"/>
        </w:rPr>
        <w:t>…………………….</w:t>
      </w:r>
    </w:p>
    <w:p w14:paraId="40599CA2" w14:textId="77777777" w:rsidR="00D6702A" w:rsidRDefault="00D6702A">
      <w:pPr>
        <w:spacing w:line="240" w:lineRule="exact"/>
        <w:rPr>
          <w:sz w:val="24"/>
          <w:szCs w:val="24"/>
        </w:rPr>
      </w:pPr>
    </w:p>
    <w:p w14:paraId="40599CA3" w14:textId="77777777" w:rsidR="00D6702A" w:rsidRDefault="0033625F">
      <w:pPr>
        <w:pStyle w:val="Textoindependiente"/>
        <w:spacing w:line="275" w:lineRule="auto"/>
        <w:ind w:right="118"/>
        <w:jc w:val="both"/>
      </w:pPr>
      <w:r>
        <w:rPr>
          <w:spacing w:val="-1"/>
        </w:rPr>
        <w:t>(If</w:t>
      </w:r>
      <w:r>
        <w:rPr>
          <w:spacing w:val="32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rPr>
          <w:spacing w:val="-1"/>
        </w:rPr>
        <w:t>article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also</w:t>
      </w:r>
      <w:r>
        <w:rPr>
          <w:spacing w:val="32"/>
        </w:rPr>
        <w:t xml:space="preserve"> </w:t>
      </w:r>
      <w:r>
        <w:rPr>
          <w:spacing w:val="-1"/>
        </w:rPr>
        <w:t>included</w:t>
      </w:r>
      <w:r>
        <w:rPr>
          <w:spacing w:val="32"/>
        </w:rPr>
        <w:t xml:space="preserve"> </w:t>
      </w:r>
      <w:r>
        <w:t>follow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IbPRIA</w:t>
      </w:r>
      <w:r>
        <w:rPr>
          <w:spacing w:val="33"/>
        </w:rPr>
        <w:t xml:space="preserve"> </w:t>
      </w:r>
      <w:r>
        <w:rPr>
          <w:spacing w:val="-1"/>
        </w:rPr>
        <w:t>article</w:t>
      </w:r>
      <w:r>
        <w:rPr>
          <w:spacing w:val="32"/>
        </w:rPr>
        <w:t xml:space="preserve"> </w:t>
      </w:r>
      <w:r>
        <w:rPr>
          <w:spacing w:val="-1"/>
        </w:rPr>
        <w:t>instructions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http://www.ibpria.org/2015/?page=submission</w:t>
        </w:r>
        <w:r>
          <w:rPr>
            <w:color w:val="0000FF"/>
            <w:spacing w:val="-10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>and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attach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files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email)</w:t>
      </w:r>
    </w:p>
    <w:p w14:paraId="40599CA4" w14:textId="77777777" w:rsidR="00D6702A" w:rsidRDefault="00D6702A">
      <w:pPr>
        <w:spacing w:line="275" w:lineRule="auto"/>
        <w:jc w:val="both"/>
        <w:sectPr w:rsidR="00D6702A">
          <w:type w:val="continuous"/>
          <w:pgSz w:w="12240" w:h="15840"/>
          <w:pgMar w:top="1360" w:right="1680" w:bottom="280" w:left="1700" w:header="720" w:footer="720" w:gutter="0"/>
          <w:cols w:space="720"/>
        </w:sectPr>
      </w:pPr>
    </w:p>
    <w:p w14:paraId="40599CA5" w14:textId="77777777" w:rsidR="00D6702A" w:rsidRDefault="00D6702A">
      <w:pPr>
        <w:spacing w:before="3" w:line="190" w:lineRule="exact"/>
        <w:rPr>
          <w:sz w:val="19"/>
          <w:szCs w:val="19"/>
        </w:rPr>
      </w:pPr>
    </w:p>
    <w:p w14:paraId="40599CA6" w14:textId="77777777" w:rsidR="00D6702A" w:rsidRDefault="00D6702A">
      <w:pPr>
        <w:spacing w:line="200" w:lineRule="exact"/>
        <w:rPr>
          <w:sz w:val="20"/>
          <w:szCs w:val="20"/>
        </w:rPr>
      </w:pPr>
    </w:p>
    <w:p w14:paraId="40599CA7" w14:textId="77777777" w:rsidR="00D6702A" w:rsidRDefault="0033625F">
      <w:pPr>
        <w:pStyle w:val="Textoindependiente"/>
        <w:spacing w:before="55"/>
        <w:ind w:left="120"/>
      </w:pPr>
      <w:r>
        <w:rPr>
          <w:b/>
          <w:spacing w:val="-1"/>
        </w:rPr>
        <w:t>Images</w:t>
      </w:r>
      <w:r>
        <w:rPr>
          <w:b/>
          <w:spacing w:val="-5"/>
        </w:rPr>
        <w:t xml:space="preserve"> </w:t>
      </w:r>
      <w:r>
        <w:rPr>
          <w:spacing w:val="-1"/>
        </w:rPr>
        <w:t>(You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attach</w:t>
      </w:r>
      <w:r>
        <w:rPr>
          <w:spacing w:val="-6"/>
        </w:rPr>
        <w:t xml:space="preserve"> </w:t>
      </w:r>
      <w:r>
        <w:rPr>
          <w:spacing w:val="-1"/>
        </w:rPr>
        <w:t>videos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expression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rPr>
          <w:spacing w:val="-1"/>
        </w:rPr>
        <w:t>form):</w:t>
      </w:r>
    </w:p>
    <w:p w14:paraId="40599CA8" w14:textId="77777777" w:rsidR="00D6702A" w:rsidRDefault="00D6702A">
      <w:pPr>
        <w:spacing w:line="200" w:lineRule="exact"/>
        <w:rPr>
          <w:sz w:val="20"/>
          <w:szCs w:val="20"/>
        </w:rPr>
      </w:pPr>
    </w:p>
    <w:p w14:paraId="40599CA9" w14:textId="77777777" w:rsidR="00D6702A" w:rsidRDefault="00D6702A">
      <w:pPr>
        <w:spacing w:line="200" w:lineRule="exact"/>
        <w:rPr>
          <w:sz w:val="20"/>
          <w:szCs w:val="20"/>
        </w:rPr>
      </w:pPr>
    </w:p>
    <w:p w14:paraId="40599CAA" w14:textId="77777777" w:rsidR="00D6702A" w:rsidRDefault="00D6702A">
      <w:pPr>
        <w:spacing w:line="200" w:lineRule="exact"/>
        <w:rPr>
          <w:sz w:val="20"/>
          <w:szCs w:val="20"/>
        </w:rPr>
      </w:pPr>
    </w:p>
    <w:p w14:paraId="40599CAB" w14:textId="77777777" w:rsidR="00D6702A" w:rsidRDefault="00D6702A">
      <w:pPr>
        <w:spacing w:line="200" w:lineRule="exact"/>
        <w:rPr>
          <w:sz w:val="20"/>
          <w:szCs w:val="20"/>
        </w:rPr>
      </w:pPr>
    </w:p>
    <w:p w14:paraId="40599CAC" w14:textId="77777777" w:rsidR="00D6702A" w:rsidRDefault="00D6702A">
      <w:pPr>
        <w:spacing w:line="200" w:lineRule="exact"/>
        <w:rPr>
          <w:sz w:val="20"/>
          <w:szCs w:val="20"/>
        </w:rPr>
      </w:pPr>
    </w:p>
    <w:p w14:paraId="40599CAD" w14:textId="77777777" w:rsidR="00D6702A" w:rsidRDefault="00D6702A">
      <w:pPr>
        <w:spacing w:line="200" w:lineRule="exact"/>
        <w:rPr>
          <w:sz w:val="20"/>
          <w:szCs w:val="20"/>
        </w:rPr>
      </w:pPr>
    </w:p>
    <w:p w14:paraId="40599CAE" w14:textId="77777777" w:rsidR="00D6702A" w:rsidRDefault="00D6702A">
      <w:pPr>
        <w:spacing w:line="200" w:lineRule="exact"/>
        <w:rPr>
          <w:sz w:val="20"/>
          <w:szCs w:val="20"/>
        </w:rPr>
      </w:pPr>
    </w:p>
    <w:p w14:paraId="40599CAF" w14:textId="77777777" w:rsidR="00D6702A" w:rsidRDefault="00D6702A">
      <w:pPr>
        <w:spacing w:line="200" w:lineRule="exact"/>
        <w:rPr>
          <w:sz w:val="20"/>
          <w:szCs w:val="20"/>
        </w:rPr>
      </w:pPr>
    </w:p>
    <w:p w14:paraId="40599CB0" w14:textId="77777777" w:rsidR="00D6702A" w:rsidRDefault="00D6702A">
      <w:pPr>
        <w:spacing w:line="200" w:lineRule="exact"/>
        <w:rPr>
          <w:sz w:val="20"/>
          <w:szCs w:val="20"/>
        </w:rPr>
      </w:pPr>
    </w:p>
    <w:p w14:paraId="40599CB1" w14:textId="77777777" w:rsidR="00D6702A" w:rsidRDefault="00D6702A">
      <w:pPr>
        <w:spacing w:before="16" w:line="200" w:lineRule="exact"/>
        <w:rPr>
          <w:sz w:val="20"/>
          <w:szCs w:val="20"/>
        </w:rPr>
      </w:pPr>
    </w:p>
    <w:p w14:paraId="40599CB2" w14:textId="77777777" w:rsidR="00D6702A" w:rsidRDefault="0033625F">
      <w:pPr>
        <w:pStyle w:val="Ttulo1"/>
        <w:rPr>
          <w:b w:val="0"/>
          <w:bCs w:val="0"/>
        </w:rPr>
      </w:pPr>
      <w:r>
        <w:pict w14:anchorId="40599CC7">
          <v:group id="_x0000_s1026" style="position:absolute;left:0;text-align:left;margin-left:89.45pt;margin-top:-88.85pt;width:433.45pt;height:81.65pt;z-index:-251654144;mso-position-horizontal-relative:page" coordorigin="1789,-1777" coordsize="8669,1633">
            <v:group id="_x0000_s1033" style="position:absolute;left:1795;top:-1771;width:8657;height:2" coordorigin="1795,-1771" coordsize="8657,2">
              <v:shape id="_x0000_s1034" style="position:absolute;left:1795;top:-1771;width:8657;height:2" coordorigin="1795,-1771" coordsize="8657,0" path="m1795,-1771r8657,e" filled="f" strokecolor="#00000a" strokeweight=".20497mm">
                <v:path arrowok="t"/>
              </v:shape>
            </v:group>
            <v:group id="_x0000_s1031" style="position:absolute;left:1800;top:-1766;width:2;height:1612" coordorigin="1800,-1766" coordsize="2,1612">
              <v:shape id="_x0000_s1032" style="position:absolute;left:1800;top:-1766;width:2;height:1612" coordorigin="1800,-1766" coordsize="0,1612" path="m1800,-1766r,1612e" filled="f" strokecolor="#00000a" strokeweight=".20497mm">
                <v:path arrowok="t"/>
              </v:shape>
            </v:group>
            <v:group id="_x0000_s1029" style="position:absolute;left:1795;top:-150;width:8657;height:2" coordorigin="1795,-150" coordsize="8657,2">
              <v:shape id="_x0000_s1030" style="position:absolute;left:1795;top:-150;width:8657;height:2" coordorigin="1795,-150" coordsize="8657,0" path="m1795,-150r8657,e" filled="f" strokecolor="#00000a" strokeweight=".58pt">
                <v:path arrowok="t"/>
              </v:shape>
            </v:group>
            <v:group id="_x0000_s1027" style="position:absolute;left:10447;top:-1766;width:2;height:1612" coordorigin="10447,-1766" coordsize="2,1612">
              <v:shape id="_x0000_s1028" style="position:absolute;left:10447;top:-1766;width:2;height:1612" coordorigin="10447,-1766" coordsize="0,1612" path="m10447,-1766r,1612e" filled="f" strokecolor="#00000a" strokeweight=".20497mm">
                <v:path arrowok="t"/>
              </v:shape>
            </v:group>
            <w10:wrap anchorx="page"/>
          </v:group>
        </w:pict>
      </w:r>
      <w:bookmarkStart w:id="0" w:name="This_form_should_be_send_by_email_to_the"/>
      <w:bookmarkEnd w:id="0"/>
      <w:r>
        <w:rPr>
          <w:color w:val="4F81BD"/>
          <w:spacing w:val="-1"/>
        </w:rPr>
        <w:t>This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form</w:t>
      </w:r>
      <w:r>
        <w:rPr>
          <w:color w:val="4F81BD"/>
          <w:spacing w:val="-6"/>
        </w:rPr>
        <w:t xml:space="preserve"> </w:t>
      </w:r>
      <w:r>
        <w:rPr>
          <w:color w:val="4F81BD"/>
          <w:spacing w:val="-1"/>
        </w:rPr>
        <w:t>should</w:t>
      </w:r>
      <w:r>
        <w:rPr>
          <w:color w:val="4F81BD"/>
          <w:spacing w:val="-5"/>
        </w:rPr>
        <w:t xml:space="preserve"> </w:t>
      </w:r>
      <w:r>
        <w:rPr>
          <w:color w:val="4F81BD"/>
          <w:spacing w:val="-1"/>
        </w:rPr>
        <w:t>be</w:t>
      </w:r>
      <w:r>
        <w:rPr>
          <w:color w:val="4F81BD"/>
          <w:spacing w:val="-5"/>
        </w:rPr>
        <w:t xml:space="preserve"> </w:t>
      </w:r>
      <w:r>
        <w:rPr>
          <w:color w:val="4F81BD"/>
        </w:rPr>
        <w:t>send</w:t>
      </w:r>
      <w:r>
        <w:rPr>
          <w:color w:val="4F81BD"/>
          <w:spacing w:val="-3"/>
        </w:rPr>
        <w:t xml:space="preserve"> </w:t>
      </w:r>
      <w:r>
        <w:rPr>
          <w:color w:val="4F81BD"/>
          <w:spacing w:val="-1"/>
        </w:rPr>
        <w:t>by</w:t>
      </w:r>
      <w:r>
        <w:rPr>
          <w:color w:val="4F81BD"/>
          <w:spacing w:val="-6"/>
        </w:rPr>
        <w:t xml:space="preserve"> </w:t>
      </w:r>
      <w:r>
        <w:rPr>
          <w:color w:val="4F81BD"/>
          <w:spacing w:val="-1"/>
        </w:rPr>
        <w:t>email</w:t>
      </w:r>
      <w:r>
        <w:rPr>
          <w:color w:val="4F81BD"/>
          <w:spacing w:val="-5"/>
        </w:rPr>
        <w:t xml:space="preserve"> </w:t>
      </w:r>
      <w:r>
        <w:rPr>
          <w:color w:val="4F81BD"/>
          <w:spacing w:val="-1"/>
        </w:rPr>
        <w:t>to</w:t>
      </w:r>
      <w:r>
        <w:rPr>
          <w:color w:val="4F81BD"/>
          <w:spacing w:val="-5"/>
        </w:rPr>
        <w:t xml:space="preserve"> </w:t>
      </w:r>
      <w:r>
        <w:rPr>
          <w:color w:val="4F81BD"/>
          <w:spacing w:val="-1"/>
        </w:rPr>
        <w:t>the</w:t>
      </w:r>
      <w:r>
        <w:rPr>
          <w:color w:val="4F81BD"/>
          <w:spacing w:val="-6"/>
        </w:rPr>
        <w:t xml:space="preserve"> </w:t>
      </w:r>
      <w:r>
        <w:rPr>
          <w:color w:val="4F81BD"/>
          <w:spacing w:val="-1"/>
        </w:rPr>
        <w:t>demo</w:t>
      </w:r>
      <w:r>
        <w:rPr>
          <w:color w:val="4F81BD"/>
          <w:spacing w:val="-4"/>
        </w:rPr>
        <w:t xml:space="preserve"> </w:t>
      </w:r>
      <w:r>
        <w:rPr>
          <w:color w:val="4F81BD"/>
          <w:spacing w:val="-1"/>
        </w:rPr>
        <w:t>organizers</w:t>
      </w:r>
    </w:p>
    <w:p w14:paraId="40599CB3" w14:textId="28B2395D" w:rsidR="00D6702A" w:rsidRDefault="0033625F">
      <w:pPr>
        <w:pStyle w:val="Textoindependiente"/>
        <w:spacing w:before="40" w:line="275" w:lineRule="auto"/>
        <w:ind w:left="119"/>
        <w:rPr>
          <w:color w:val="000000"/>
          <w:spacing w:val="-1"/>
        </w:rPr>
      </w:pPr>
      <w:proofErr w:type="gramStart"/>
      <w:r>
        <w:rPr>
          <w:spacing w:val="-1"/>
        </w:rPr>
        <w:t>For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more</w:t>
      </w:r>
      <w:proofErr w:type="gramEnd"/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visit:</w:t>
      </w:r>
      <w:r>
        <w:t xml:space="preserve"> </w:t>
      </w:r>
      <w:r>
        <w:rPr>
          <w:spacing w:val="38"/>
        </w:rPr>
        <w:t xml:space="preserve"> </w:t>
      </w:r>
      <w:hyperlink r:id="rId6" w:history="1">
        <w:r w:rsidRPr="00BD7ED1">
          <w:rPr>
            <w:rStyle w:val="Hipervnculo"/>
            <w:spacing w:val="-1"/>
          </w:rPr>
          <w:t>http://www.i</w:t>
        </w:r>
        <w:r w:rsidRPr="00BD7ED1">
          <w:rPr>
            <w:rStyle w:val="Hipervnculo"/>
            <w:spacing w:val="-1"/>
          </w:rPr>
          <w:t>b</w:t>
        </w:r>
        <w:r w:rsidRPr="00BD7ED1">
          <w:rPr>
            <w:rStyle w:val="Hipervnculo"/>
            <w:spacing w:val="-1"/>
          </w:rPr>
          <w:t>pria.org</w:t>
        </w:r>
        <w:r w:rsidRPr="00BD7ED1">
          <w:rPr>
            <w:rStyle w:val="Hipervnculo"/>
            <w:spacing w:val="-1"/>
          </w:rPr>
          <w:t>/</w:t>
        </w:r>
        <w:r w:rsidRPr="00BD7ED1">
          <w:rPr>
            <w:rStyle w:val="Hipervnculo"/>
            <w:spacing w:val="-1"/>
          </w:rPr>
          <w:t>2019/</w:t>
        </w:r>
      </w:hyperlink>
      <w:r>
        <w:rPr>
          <w:color w:val="000000"/>
        </w:rPr>
        <w:t xml:space="preserve"> o</w:t>
      </w:r>
      <w:r>
        <w:rPr>
          <w:color w:val="000000"/>
        </w:rPr>
        <w:t xml:space="preserve">r 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e-mail</w:t>
      </w:r>
      <w:r>
        <w:rPr>
          <w:color w:val="000000"/>
        </w:rPr>
        <w:t xml:space="preserve"> 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</w:rPr>
        <w:t xml:space="preserve"> 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</w:rPr>
        <w:t xml:space="preserve"> 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demo</w:t>
      </w:r>
      <w:r>
        <w:rPr>
          <w:color w:val="000000"/>
          <w:spacing w:val="103"/>
          <w:w w:val="99"/>
        </w:rPr>
        <w:t xml:space="preserve"> </w:t>
      </w:r>
      <w:r>
        <w:rPr>
          <w:color w:val="000000"/>
          <w:spacing w:val="-1"/>
        </w:rPr>
        <w:t>organizers:</w:t>
      </w:r>
    </w:p>
    <w:p w14:paraId="584F8045" w14:textId="7CF8CEF3" w:rsidR="0033625F" w:rsidRDefault="0033625F">
      <w:pPr>
        <w:pStyle w:val="Textoindependiente"/>
        <w:spacing w:before="40" w:line="275" w:lineRule="auto"/>
        <w:ind w:left="119"/>
        <w:rPr>
          <w:color w:val="000000"/>
          <w:spacing w:val="-1"/>
        </w:rPr>
      </w:pPr>
    </w:p>
    <w:p w14:paraId="6BF795FD" w14:textId="799B69E1" w:rsidR="0033625F" w:rsidRPr="0033625F" w:rsidRDefault="0033625F" w:rsidP="0033625F">
      <w:pPr>
        <w:pStyle w:val="Textoindependiente"/>
        <w:spacing w:before="40" w:line="275" w:lineRule="auto"/>
        <w:ind w:left="119"/>
      </w:pPr>
      <w:r w:rsidRPr="0033625F">
        <w:rPr>
          <w:lang w:val="es-ES"/>
        </w:rPr>
        <w:t xml:space="preserve">Ruben Vera-Rodriguez. </w:t>
      </w:r>
      <w:hyperlink r:id="rId7" w:history="1">
        <w:r w:rsidRPr="0033625F">
          <w:rPr>
            <w:rStyle w:val="Hipervnculo"/>
          </w:rPr>
          <w:t>ruben.vera</w:t>
        </w:r>
        <w:r w:rsidRPr="0033625F">
          <w:rPr>
            <w:rStyle w:val="Hipervnculo"/>
          </w:rPr>
          <w:t>@</w:t>
        </w:r>
        <w:r w:rsidRPr="0033625F">
          <w:rPr>
            <w:rStyle w:val="Hipervnculo"/>
          </w:rPr>
          <w:t>uam.es</w:t>
        </w:r>
      </w:hyperlink>
    </w:p>
    <w:p w14:paraId="70283217" w14:textId="06488A8B" w:rsidR="0033625F" w:rsidRDefault="0033625F" w:rsidP="0033625F">
      <w:pPr>
        <w:pStyle w:val="Textoindependiente"/>
        <w:spacing w:before="40" w:line="275" w:lineRule="auto"/>
        <w:ind w:left="119"/>
      </w:pPr>
      <w:r>
        <w:t xml:space="preserve">Roberto Paredes. </w:t>
      </w:r>
      <w:hyperlink r:id="rId8" w:history="1">
        <w:r w:rsidRPr="00BD7ED1">
          <w:rPr>
            <w:rStyle w:val="Hipervnculo"/>
          </w:rPr>
          <w:t>rparedes</w:t>
        </w:r>
        <w:r w:rsidRPr="00BD7ED1">
          <w:rPr>
            <w:rStyle w:val="Hipervnculo"/>
          </w:rPr>
          <w:t>@</w:t>
        </w:r>
        <w:r w:rsidRPr="00BD7ED1">
          <w:rPr>
            <w:rStyle w:val="Hipervnculo"/>
          </w:rPr>
          <w:t>dsic.upv.es</w:t>
        </w:r>
      </w:hyperlink>
    </w:p>
    <w:p w14:paraId="40599CBB" w14:textId="77777777" w:rsidR="00D6702A" w:rsidRPr="0033625F" w:rsidRDefault="00D6702A">
      <w:pPr>
        <w:spacing w:line="200" w:lineRule="exact"/>
        <w:rPr>
          <w:sz w:val="20"/>
          <w:szCs w:val="20"/>
          <w:lang w:val="es-ES"/>
        </w:rPr>
      </w:pPr>
    </w:p>
    <w:p w14:paraId="40599CBC" w14:textId="77777777" w:rsidR="00D6702A" w:rsidRPr="0033625F" w:rsidRDefault="00D6702A">
      <w:pPr>
        <w:spacing w:line="200" w:lineRule="exact"/>
        <w:rPr>
          <w:sz w:val="20"/>
          <w:szCs w:val="20"/>
          <w:lang w:val="es-ES"/>
        </w:rPr>
      </w:pPr>
    </w:p>
    <w:p w14:paraId="40599CBD" w14:textId="77777777" w:rsidR="00D6702A" w:rsidRPr="0033625F" w:rsidRDefault="00D6702A">
      <w:pPr>
        <w:spacing w:line="200" w:lineRule="exact"/>
        <w:rPr>
          <w:sz w:val="20"/>
          <w:szCs w:val="20"/>
          <w:lang w:val="es-ES"/>
        </w:rPr>
      </w:pPr>
    </w:p>
    <w:p w14:paraId="40599CBE" w14:textId="77777777" w:rsidR="00D6702A" w:rsidRDefault="0033625F">
      <w:pPr>
        <w:pStyle w:val="Ttulo1"/>
        <w:jc w:val="both"/>
        <w:rPr>
          <w:b w:val="0"/>
          <w:bCs w:val="0"/>
        </w:rPr>
      </w:pPr>
      <w:bookmarkStart w:id="1" w:name="CONSIDERATIONS"/>
      <w:bookmarkEnd w:id="1"/>
      <w:r>
        <w:rPr>
          <w:color w:val="4F81BD"/>
          <w:spacing w:val="-1"/>
        </w:rPr>
        <w:t>CONSIDERATIONS</w:t>
      </w:r>
    </w:p>
    <w:p w14:paraId="40599CBF" w14:textId="77777777" w:rsidR="00D6702A" w:rsidRDefault="00D6702A">
      <w:pPr>
        <w:spacing w:line="220" w:lineRule="exact"/>
      </w:pPr>
    </w:p>
    <w:p w14:paraId="40599CC0" w14:textId="77777777" w:rsidR="00D6702A" w:rsidRDefault="00D6702A">
      <w:pPr>
        <w:spacing w:before="9" w:line="320" w:lineRule="exact"/>
        <w:rPr>
          <w:sz w:val="32"/>
          <w:szCs w:val="32"/>
        </w:rPr>
      </w:pPr>
    </w:p>
    <w:p w14:paraId="40599CC1" w14:textId="1C8B1381" w:rsidR="00D6702A" w:rsidRDefault="0033625F">
      <w:pPr>
        <w:pStyle w:val="Textoindependiente"/>
        <w:spacing w:line="276" w:lineRule="auto"/>
        <w:ind w:left="120" w:right="10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presenters</w:t>
      </w:r>
      <w:r>
        <w:rPr>
          <w:spacing w:val="9"/>
        </w:rPr>
        <w:t xml:space="preserve"> </w:t>
      </w:r>
      <w:r>
        <w:rPr>
          <w:spacing w:val="-1"/>
        </w:rPr>
        <w:t>agree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accept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assigned</w:t>
      </w:r>
      <w:r>
        <w:rPr>
          <w:spacing w:val="8"/>
        </w:rPr>
        <w:t xml:space="preserve"> </w:t>
      </w:r>
      <w:r>
        <w:rPr>
          <w:spacing w:val="-1"/>
        </w:rPr>
        <w:t>space.</w:t>
      </w:r>
      <w:r>
        <w:rPr>
          <w:spacing w:val="10"/>
        </w:rPr>
        <w:t xml:space="preserve"> </w:t>
      </w:r>
      <w:r>
        <w:t xml:space="preserve">The </w:t>
      </w:r>
      <w:r>
        <w:rPr>
          <w:spacing w:val="-1"/>
        </w:rPr>
        <w:t>Conference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table,</w:t>
      </w:r>
      <w: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chairs,</w:t>
      </w:r>
      <w:r>
        <w:t xml:space="preserve"> an</w:t>
      </w:r>
      <w:r>
        <w:rPr>
          <w:spacing w:val="87"/>
          <w:w w:val="99"/>
        </w:rPr>
        <w:t xml:space="preserve"> </w:t>
      </w:r>
      <w:r>
        <w:rPr>
          <w:spacing w:val="-1"/>
        </w:rPr>
        <w:t>electric</w:t>
      </w:r>
      <w:r>
        <w:rPr>
          <w:spacing w:val="-7"/>
        </w:rPr>
        <w:t xml:space="preserve"> </w:t>
      </w:r>
      <w:r>
        <w:t>outlet,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poster</w:t>
      </w:r>
      <w:r>
        <w:rPr>
          <w:spacing w:val="-6"/>
        </w:rPr>
        <w:t xml:space="preserve"> </w:t>
      </w:r>
      <w:r>
        <w:rPr>
          <w:spacing w:val="-1"/>
        </w:rPr>
        <w:t>board.</w:t>
      </w:r>
    </w:p>
    <w:p w14:paraId="40599CC2" w14:textId="77777777" w:rsidR="00D6702A" w:rsidRDefault="00D6702A">
      <w:pPr>
        <w:spacing w:before="10" w:line="190" w:lineRule="exact"/>
        <w:rPr>
          <w:sz w:val="19"/>
          <w:szCs w:val="19"/>
        </w:rPr>
      </w:pPr>
    </w:p>
    <w:p w14:paraId="40599CC3" w14:textId="7B845E7F" w:rsidR="00D6702A" w:rsidRDefault="0033625F">
      <w:pPr>
        <w:pStyle w:val="Textoindependiente"/>
        <w:spacing w:line="275" w:lineRule="auto"/>
        <w:ind w:left="120" w:right="100"/>
        <w:jc w:val="both"/>
      </w:pPr>
      <w:r>
        <w:rPr>
          <w:spacing w:val="-1"/>
        </w:rPr>
        <w:t>Insurance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rPr>
          <w:spacing w:val="-1"/>
        </w:rPr>
        <w:t>demo</w:t>
      </w:r>
      <w:r>
        <w:rPr>
          <w:spacing w:val="10"/>
        </w:rPr>
        <w:t xml:space="preserve"> </w:t>
      </w:r>
      <w:r>
        <w:rPr>
          <w:spacing w:val="-1"/>
        </w:rPr>
        <w:t>equipment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responsibility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demo</w:t>
      </w:r>
      <w:r>
        <w:rPr>
          <w:spacing w:val="11"/>
        </w:rPr>
        <w:t xml:space="preserve"> </w:t>
      </w:r>
      <w:r>
        <w:rPr>
          <w:spacing w:val="-1"/>
        </w:rPr>
        <w:t>presenter.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IbPRIA</w:t>
      </w:r>
      <w:proofErr w:type="spellEnd"/>
      <w:r>
        <w:rPr>
          <w:spacing w:val="11"/>
        </w:rPr>
        <w:t xml:space="preserve"> </w:t>
      </w:r>
      <w:r>
        <w:t>2019</w:t>
      </w:r>
      <w:r>
        <w:rPr>
          <w:spacing w:val="71"/>
          <w:w w:val="99"/>
        </w:rPr>
        <w:t xml:space="preserve"> </w:t>
      </w:r>
      <w:r>
        <w:t>will</w:t>
      </w:r>
      <w:r>
        <w:rPr>
          <w:spacing w:val="-1"/>
        </w:rPr>
        <w:t xml:space="preserve"> not </w:t>
      </w:r>
      <w:r>
        <w:t xml:space="preserve">assume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for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loss</w:t>
      </w:r>
      <w:r>
        <w:t xml:space="preserve"> or </w:t>
      </w:r>
      <w:r>
        <w:rPr>
          <w:spacing w:val="-1"/>
        </w:rPr>
        <w:t>damage</w:t>
      </w:r>
      <w:r>
        <w:rPr>
          <w:spacing w:val="1"/>
        </w:rPr>
        <w:t xml:space="preserve"> </w:t>
      </w:r>
      <w:r>
        <w:rPr>
          <w:spacing w:val="-1"/>
        </w:rPr>
        <w:t>to personal</w:t>
      </w:r>
      <w:r>
        <w:t xml:space="preserve"> </w:t>
      </w:r>
      <w:r>
        <w:rPr>
          <w:spacing w:val="-1"/>
        </w:rPr>
        <w:t>property,</w:t>
      </w:r>
      <w:r>
        <w:t xml:space="preserve"> as </w:t>
      </w:r>
      <w:r>
        <w:rPr>
          <w:spacing w:val="-1"/>
        </w:rPr>
        <w:t>stated</w:t>
      </w:r>
      <w:r>
        <w:t xml:space="preserve"> in</w:t>
      </w:r>
      <w:r>
        <w:rPr>
          <w:spacing w:val="83"/>
          <w:w w:val="99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section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1"/>
        </w:rPr>
        <w:t>Limitation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Liability.</w:t>
      </w:r>
      <w:r>
        <w:rPr>
          <w:spacing w:val="34"/>
        </w:rPr>
        <w:t xml:space="preserve"> </w:t>
      </w:r>
      <w:r>
        <w:rPr>
          <w:spacing w:val="-1"/>
        </w:rPr>
        <w:t>You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-1"/>
        </w:rPr>
        <w:t>advised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encouraged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t>carry</w:t>
      </w:r>
      <w:r>
        <w:rPr>
          <w:spacing w:val="33"/>
        </w:rPr>
        <w:t xml:space="preserve"> </w:t>
      </w:r>
      <w:r>
        <w:rPr>
          <w:spacing w:val="-1"/>
        </w:rPr>
        <w:t>insurance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71"/>
          <w:w w:val="99"/>
        </w:rP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damage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liability</w:t>
      </w:r>
      <w:r>
        <w:rPr>
          <w:spacing w:val="1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claims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87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others.</w:t>
      </w:r>
    </w:p>
    <w:p w14:paraId="40599CC4" w14:textId="77777777" w:rsidR="00D6702A" w:rsidRDefault="00D6702A">
      <w:pPr>
        <w:spacing w:line="200" w:lineRule="exact"/>
        <w:rPr>
          <w:sz w:val="20"/>
          <w:szCs w:val="20"/>
        </w:rPr>
      </w:pPr>
    </w:p>
    <w:p w14:paraId="40599CC5" w14:textId="594CB906" w:rsidR="00D6702A" w:rsidRDefault="0033625F">
      <w:pPr>
        <w:pStyle w:val="Textoindependiente"/>
        <w:spacing w:line="276" w:lineRule="auto"/>
        <w:ind w:left="120" w:right="101"/>
        <w:jc w:val="both"/>
      </w:pPr>
      <w:r>
        <w:rPr>
          <w:spacing w:val="-1"/>
        </w:rPr>
        <w:t>Demo</w:t>
      </w:r>
      <w:r>
        <w:rPr>
          <w:spacing w:val="20"/>
        </w:rPr>
        <w:t xml:space="preserve"> </w:t>
      </w:r>
      <w:r>
        <w:rPr>
          <w:spacing w:val="-1"/>
        </w:rPr>
        <w:t>presenters</w:t>
      </w:r>
      <w:r>
        <w:rPr>
          <w:spacing w:val="19"/>
        </w:rPr>
        <w:t xml:space="preserve"> </w:t>
      </w:r>
      <w:r>
        <w:rPr>
          <w:spacing w:val="-1"/>
        </w:rPr>
        <w:t>agree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rPr>
          <w:spacing w:val="-1"/>
        </w:rPr>
        <w:t>IbPRIA</w:t>
      </w:r>
      <w:r>
        <w:rPr>
          <w:spacing w:val="19"/>
        </w:rPr>
        <w:t xml:space="preserve"> </w:t>
      </w:r>
      <w:r>
        <w:t>2019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19"/>
        </w:rPr>
        <w:t xml:space="preserve"> </w:t>
      </w:r>
      <w:r>
        <w:t>liable</w:t>
      </w:r>
      <w:r>
        <w:rPr>
          <w:spacing w:val="19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damage</w:t>
      </w:r>
      <w:r>
        <w:rPr>
          <w:spacing w:val="22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liability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any</w:t>
      </w:r>
      <w:r>
        <w:rPr>
          <w:spacing w:val="73"/>
          <w:w w:val="99"/>
        </w:rPr>
        <w:t xml:space="preserve"> </w:t>
      </w:r>
      <w:r>
        <w:rPr>
          <w:spacing w:val="-1"/>
        </w:rPr>
        <w:t>kind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damage</w:t>
      </w:r>
      <w:r>
        <w:t xml:space="preserve"> or</w:t>
      </w:r>
      <w:r>
        <w:rPr>
          <w:spacing w:val="-1"/>
        </w:rPr>
        <w:t xml:space="preserve"> injury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persons </w:t>
      </w:r>
      <w:r>
        <w:t>or</w:t>
      </w:r>
      <w:r>
        <w:rPr>
          <w:spacing w:val="-1"/>
        </w:rPr>
        <w:t xml:space="preserve"> property during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term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this agreement, </w:t>
      </w:r>
      <w:r>
        <w:t>from</w:t>
      </w:r>
      <w:r>
        <w:rPr>
          <w:spacing w:val="73"/>
          <w:w w:val="99"/>
        </w:rPr>
        <w:t xml:space="preserve"> </w:t>
      </w:r>
      <w:r>
        <w:rPr>
          <w:spacing w:val="-1"/>
        </w:rPr>
        <w:t>any</w:t>
      </w:r>
      <w:r>
        <w:rPr>
          <w:spacing w:val="23"/>
        </w:rPr>
        <w:t xml:space="preserve"> </w:t>
      </w:r>
      <w:r>
        <w:rPr>
          <w:spacing w:val="-1"/>
        </w:rPr>
        <w:t>cause</w:t>
      </w:r>
      <w:r>
        <w:rPr>
          <w:spacing w:val="23"/>
        </w:rPr>
        <w:t xml:space="preserve"> </w:t>
      </w:r>
      <w:r>
        <w:rPr>
          <w:spacing w:val="-1"/>
        </w:rPr>
        <w:t>whatsoever</w:t>
      </w:r>
      <w:r>
        <w:rPr>
          <w:spacing w:val="23"/>
        </w:rPr>
        <w:t xml:space="preserve"> </w:t>
      </w:r>
      <w:r>
        <w:rPr>
          <w:spacing w:val="-1"/>
        </w:rPr>
        <w:t>by</w:t>
      </w:r>
      <w:r>
        <w:rPr>
          <w:spacing w:val="23"/>
        </w:rPr>
        <w:t xml:space="preserve"> </w:t>
      </w:r>
      <w:r>
        <w:rPr>
          <w:spacing w:val="-1"/>
        </w:rPr>
        <w:t>reason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use,</w:t>
      </w:r>
      <w:r>
        <w:rPr>
          <w:spacing w:val="23"/>
        </w:rPr>
        <w:t xml:space="preserve"> </w:t>
      </w:r>
      <w:r>
        <w:rPr>
          <w:spacing w:val="-1"/>
        </w:rPr>
        <w:t>occupation,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enjoyment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demo</w:t>
      </w:r>
      <w:r>
        <w:rPr>
          <w:spacing w:val="24"/>
        </w:rPr>
        <w:t xml:space="preserve"> </w:t>
      </w:r>
      <w:r>
        <w:rPr>
          <w:spacing w:val="-1"/>
        </w:rPr>
        <w:t>space</w:t>
      </w:r>
      <w:r>
        <w:rPr>
          <w:spacing w:val="23"/>
        </w:rPr>
        <w:t xml:space="preserve"> </w:t>
      </w:r>
      <w:r>
        <w:rPr>
          <w:spacing w:val="-1"/>
        </w:rPr>
        <w:t>by</w:t>
      </w:r>
      <w:r>
        <w:rPr>
          <w:spacing w:val="23"/>
        </w:rPr>
        <w:t xml:space="preserve"> </w:t>
      </w:r>
      <w:r>
        <w:rPr>
          <w:spacing w:val="-1"/>
        </w:rPr>
        <w:t>demo</w:t>
      </w:r>
      <w:r>
        <w:rPr>
          <w:spacing w:val="78"/>
          <w:w w:val="99"/>
        </w:rPr>
        <w:t xml:space="preserve"> </w:t>
      </w:r>
      <w:r>
        <w:rPr>
          <w:spacing w:val="-1"/>
        </w:rPr>
        <w:t>presenter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6"/>
        </w:rPr>
        <w:t xml:space="preserve"> </w:t>
      </w:r>
      <w:r>
        <w:rPr>
          <w:spacing w:val="-1"/>
        </w:rPr>
        <w:t>thereon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consent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demo</w:t>
      </w:r>
      <w:r>
        <w:rPr>
          <w:spacing w:val="5"/>
        </w:rPr>
        <w:t xml:space="preserve"> </w:t>
      </w:r>
      <w:r>
        <w:rPr>
          <w:spacing w:val="-1"/>
        </w:rPr>
        <w:t>presenter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spacing w:val="-1"/>
        </w:rPr>
        <w:t>demo</w:t>
      </w:r>
      <w:r>
        <w:rPr>
          <w:spacing w:val="5"/>
        </w:rPr>
        <w:t xml:space="preserve"> </w:t>
      </w:r>
      <w:r>
        <w:rPr>
          <w:spacing w:val="-1"/>
        </w:rPr>
        <w:t>presenter</w:t>
      </w:r>
      <w:r>
        <w:rPr>
          <w:spacing w:val="56"/>
          <w:w w:val="99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indemnify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hold</w:t>
      </w:r>
      <w:r>
        <w:rPr>
          <w:spacing w:val="12"/>
        </w:rPr>
        <w:t xml:space="preserve"> </w:t>
      </w:r>
      <w:r>
        <w:rPr>
          <w:spacing w:val="-1"/>
        </w:rPr>
        <w:t>harmless</w:t>
      </w:r>
      <w:r>
        <w:rPr>
          <w:spacing w:val="12"/>
        </w:rPr>
        <w:t xml:space="preserve"> </w:t>
      </w:r>
      <w:r>
        <w:rPr>
          <w:spacing w:val="-1"/>
        </w:rPr>
        <w:t>IbPRIA</w:t>
      </w:r>
      <w:r>
        <w:rPr>
          <w:spacing w:val="11"/>
        </w:rPr>
        <w:t xml:space="preserve"> </w:t>
      </w:r>
      <w:r>
        <w:t>2019</w:t>
      </w:r>
      <w:bookmarkStart w:id="2" w:name="_GoBack"/>
      <w:bookmarkEnd w:id="2"/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liability</w:t>
      </w:r>
      <w:r>
        <w:rPr>
          <w:spacing w:val="12"/>
        </w:rPr>
        <w:t xml:space="preserve"> </w:t>
      </w:r>
      <w:r>
        <w:rPr>
          <w:spacing w:val="-1"/>
        </w:rPr>
        <w:t>whatsoever,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account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83"/>
          <w:w w:val="99"/>
        </w:rPr>
        <w:t xml:space="preserve"> </w:t>
      </w:r>
      <w:r>
        <w:rPr>
          <w:spacing w:val="-1"/>
        </w:rPr>
        <w:t>damage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injury,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caused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negligence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breach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obligation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Exhibitor</w:t>
      </w:r>
      <w:r>
        <w:rPr>
          <w:spacing w:val="95"/>
          <w:w w:val="9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representative.</w:t>
      </w:r>
    </w:p>
    <w:sectPr w:rsidR="00D6702A">
      <w:pgSz w:w="12240" w:h="15840"/>
      <w:pgMar w:top="150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02A"/>
    <w:rsid w:val="0033625F"/>
    <w:rsid w:val="00D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  <w14:docId w14:val="40599C87"/>
  <w15:docId w15:val="{376EE2CF-9384-46E9-AF5D-F766B7D3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55"/>
      <w:ind w:left="120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3625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62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36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aredes@dsic.up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ben.vera@uam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pria.org/2019/%20%20" TargetMode="External"/><Relationship Id="rId5" Type="http://schemas.openxmlformats.org/officeDocument/2006/relationships/hyperlink" Target="http://www.ibpria.org/2015/?page=submiss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Jan-Michael Frahm</dc:creator>
  <cp:lastModifiedBy>ruben.vera@uam.es</cp:lastModifiedBy>
  <cp:revision>2</cp:revision>
  <dcterms:created xsi:type="dcterms:W3CDTF">2019-06-06T14:01:00Z</dcterms:created>
  <dcterms:modified xsi:type="dcterms:W3CDTF">2019-06-06T14:01:00Z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LastSaved">
    <vt:filetime>2019-06-06T00:00:00Z</vt:filetime>
  </property>
</Properties>
</file>